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D7" w:rsidRDefault="00AB2ED7">
      <w:pPr>
        <w:ind w:left="-284" w:firstLine="284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004" w:type="dxa"/>
        <w:tblInd w:w="97" w:type="dxa"/>
        <w:tblBorders>
          <w:bottom w:val="single" w:sz="8" w:space="0" w:color="00000A"/>
          <w:insideH w:val="single" w:sz="8" w:space="0" w:color="00000A"/>
        </w:tblBorders>
        <w:tblLook w:val="04A0" w:firstRow="1" w:lastRow="0" w:firstColumn="1" w:lastColumn="0" w:noHBand="0" w:noVBand="1"/>
      </w:tblPr>
      <w:tblGrid>
        <w:gridCol w:w="602"/>
        <w:gridCol w:w="4090"/>
        <w:gridCol w:w="465"/>
        <w:gridCol w:w="757"/>
        <w:gridCol w:w="1859"/>
        <w:gridCol w:w="2685"/>
        <w:gridCol w:w="4546"/>
      </w:tblGrid>
      <w:tr w:rsidR="003901AA" w:rsidRPr="006D653F" w:rsidTr="00C471DD">
        <w:trPr>
          <w:trHeight w:val="251"/>
        </w:trPr>
        <w:tc>
          <w:tcPr>
            <w:tcW w:w="5157" w:type="dxa"/>
            <w:gridSpan w:val="3"/>
            <w:tcBorders>
              <w:bottom w:val="single" w:sz="8" w:space="0" w:color="00000A"/>
            </w:tcBorders>
            <w:shd w:val="clear" w:color="auto" w:fill="auto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7" w:type="dxa"/>
            <w:gridSpan w:val="4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01AA" w:rsidRPr="001F21EB" w:rsidTr="00C471DD">
        <w:trPr>
          <w:trHeight w:val="464"/>
        </w:trPr>
        <w:tc>
          <w:tcPr>
            <w:tcW w:w="60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09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222" w:type="dxa"/>
            <w:gridSpan w:val="2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59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F21EB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Тариф</w:t>
            </w:r>
          </w:p>
          <w:p w:rsidR="001F21EB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(НДС включен в стоимость),</w:t>
            </w:r>
          </w:p>
          <w:p w:rsidR="003901AA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2685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Дополнительные услуги, входящие в стоимость вывоза 1 м3 ТБО</w:t>
            </w:r>
          </w:p>
        </w:tc>
        <w:tc>
          <w:tcPr>
            <w:tcW w:w="4546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3901AA" w:rsidRPr="001F21EB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2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901AA" w:rsidRPr="006D653F" w:rsidTr="00C471DD">
        <w:trPr>
          <w:trHeight w:val="464"/>
        </w:trPr>
        <w:tc>
          <w:tcPr>
            <w:tcW w:w="602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1AA" w:rsidRPr="006D653F" w:rsidTr="00C471DD">
        <w:trPr>
          <w:trHeight w:val="464"/>
        </w:trPr>
        <w:tc>
          <w:tcPr>
            <w:tcW w:w="602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6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1AA" w:rsidRPr="006D653F" w:rsidTr="00C471DD">
        <w:trPr>
          <w:trHeight w:val="607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174764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32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Транспортирование и размещение отходов на полиго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 ТБО, </w:t>
            </w:r>
            <w:r w:rsidRPr="00E6322A">
              <w:rPr>
                <w:rFonts w:ascii="Times New Roman" w:hAnsi="Times New Roman" w:cs="Times New Roman"/>
                <w:sz w:val="16"/>
                <w:szCs w:val="16"/>
              </w:rPr>
              <w:t>расположенн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22A">
              <w:rPr>
                <w:rFonts w:ascii="Times New Roman" w:hAnsi="Times New Roman" w:cs="Times New Roman"/>
                <w:sz w:val="16"/>
                <w:szCs w:val="16"/>
              </w:rPr>
              <w:t xml:space="preserve"> вблизи поселка Полетаево-1 Сосновского муниципального района </w:t>
            </w:r>
            <w:proofErr w:type="gramStart"/>
            <w:r w:rsidRPr="00E6322A">
              <w:rPr>
                <w:rFonts w:ascii="Times New Roman" w:hAnsi="Times New Roman" w:cs="Times New Roman"/>
                <w:sz w:val="16"/>
                <w:szCs w:val="16"/>
              </w:rPr>
              <w:t>Челябинской</w:t>
            </w:r>
            <w:r w:rsidR="00174764" w:rsidRPr="00174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4764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proofErr w:type="gramEnd"/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688</w:t>
            </w:r>
            <w:r w:rsidRPr="006D6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стоимость входит транспортирование</w:t>
            </w: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размещение отходов, накапливаемых в контейнеры емкостью 0,6 м3, 1,1 м3, в том числе эксплуатация предоставляемого Исполнителем Заказчику   металлического контейнера емкостью 0,6 м3 в течение 4 лет, емкостью 1,1 м3- в течение 3 лет </w:t>
            </w:r>
          </w:p>
        </w:tc>
      </w:tr>
      <w:tr w:rsidR="003901AA" w:rsidRPr="006D653F" w:rsidTr="00C471DD">
        <w:trPr>
          <w:trHeight w:val="607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Транспортирование и размещение отходов на полигон ТБО, </w:t>
            </w:r>
            <w:r w:rsidRPr="00E6322A">
              <w:rPr>
                <w:rFonts w:ascii="Times New Roman" w:hAnsi="Times New Roman" w:cs="Times New Roman"/>
                <w:sz w:val="16"/>
                <w:szCs w:val="16"/>
              </w:rPr>
              <w:t>расположенн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E6322A">
              <w:rPr>
                <w:rFonts w:ascii="Times New Roman" w:hAnsi="Times New Roman" w:cs="Times New Roman"/>
                <w:sz w:val="16"/>
                <w:szCs w:val="16"/>
              </w:rPr>
              <w:t xml:space="preserve"> вблизи поселка Полетаево-1 Сосновского муниципального района Челябинской</w:t>
            </w:r>
            <w:r w:rsidR="00174764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881</w:t>
            </w:r>
            <w:r w:rsidRPr="006D6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предоставление, доставка и техническое обслуживание контейнера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стоимость входит транспортирование</w:t>
            </w: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размещение отходов, накапливаемых в контейнеры емкостью 5 м3, 8 м3</w:t>
            </w:r>
          </w:p>
        </w:tc>
      </w:tr>
      <w:tr w:rsidR="00C471DD" w:rsidTr="00C471DD">
        <w:trPr>
          <w:trHeight w:val="607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Pr="0059687B" w:rsidRDefault="0059687B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Транспортирование и размещение отходов на полигон ТБО, расположенный по адресу: Сосновский район в 3,4 км южнее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Урефты</w:t>
            </w:r>
            <w:proofErr w:type="spellEnd"/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725,70</w:t>
            </w:r>
          </w:p>
        </w:tc>
        <w:tc>
          <w:tcPr>
            <w:tcW w:w="2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стоимость входит 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размещение отходов, накапливаемых в контейнеры емкостью 0,6 м3, 1,1 м3, в том числе эксплуатация предоставляемого Исполнителем Заказчику   металлического контейнера емкостью 0,6 м3 в течение 4 лет, емкостью 1,1 м3- в течение 3 лет </w:t>
            </w:r>
          </w:p>
        </w:tc>
      </w:tr>
      <w:tr w:rsidR="00C471DD" w:rsidTr="00C471DD">
        <w:trPr>
          <w:trHeight w:val="607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Pr="0059687B" w:rsidRDefault="0059687B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Транспортирование и размещение отходов на полигон ТБО, расположенный по адресу: Сосновский район в 3,4 км южнее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Урефты</w:t>
            </w:r>
            <w:proofErr w:type="spellEnd"/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руб./м3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944,00</w:t>
            </w:r>
          </w:p>
        </w:tc>
        <w:tc>
          <w:tcPr>
            <w:tcW w:w="2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предоставление, доставка и техническое обслуживание контейнера</w:t>
            </w:r>
          </w:p>
        </w:tc>
        <w:tc>
          <w:tcPr>
            <w:tcW w:w="454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стоимость входит 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размещение отходов, накапливаемых в контейнеры емкостью 5 м3, 8 м3</w:t>
            </w:r>
          </w:p>
        </w:tc>
      </w:tr>
      <w:tr w:rsidR="00C471DD" w:rsidTr="00C471DD">
        <w:trPr>
          <w:trHeight w:val="281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Pr="0059687B" w:rsidRDefault="0059687B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размещение отходов, накапливаемых в контейнеры за чертой города в пределах до 20 км.</w:t>
            </w:r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1523,36</w:t>
            </w:r>
          </w:p>
        </w:tc>
        <w:tc>
          <w:tcPr>
            <w:tcW w:w="26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C471DD" w:rsidRDefault="00C471DD" w:rsidP="0090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Расстояние определяется по спидометру от места образования отходов до места размещения отходов</w:t>
            </w:r>
          </w:p>
        </w:tc>
      </w:tr>
      <w:tr w:rsidR="003901AA" w:rsidRPr="006D653F" w:rsidTr="00C471DD">
        <w:trPr>
          <w:trHeight w:val="431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59687B" w:rsidRDefault="00D27618" w:rsidP="0066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1F21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контейнера без крышки для накопления отходов </w:t>
            </w:r>
            <w:proofErr w:type="gramStart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емкостью  0</w:t>
            </w:r>
            <w:proofErr w:type="gramEnd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 м3</w:t>
            </w:r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9255,87</w:t>
            </w:r>
          </w:p>
        </w:tc>
        <w:tc>
          <w:tcPr>
            <w:tcW w:w="2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1EB" w:rsidRPr="006D653F" w:rsidTr="00C471DD">
        <w:trPr>
          <w:trHeight w:val="431"/>
        </w:trPr>
        <w:tc>
          <w:tcPr>
            <w:tcW w:w="602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59687B" w:rsidRDefault="00D27618" w:rsidP="00743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0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1F21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контейнера без крышки для накопления отходов </w:t>
            </w:r>
            <w:proofErr w:type="gramStart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емкостью  0</w:t>
            </w:r>
            <w:proofErr w:type="gramEnd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 м3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(Б/У)</w:t>
            </w:r>
          </w:p>
        </w:tc>
        <w:tc>
          <w:tcPr>
            <w:tcW w:w="122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2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01AA" w:rsidRPr="006D653F" w:rsidTr="00C471DD">
        <w:trPr>
          <w:trHeight w:val="431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59687B" w:rsidRDefault="00D27618" w:rsidP="0066502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40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1F21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контейнера с крышкой для накопления отходов </w:t>
            </w:r>
            <w:proofErr w:type="gramStart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емкостью  0</w:t>
            </w:r>
            <w:proofErr w:type="gramEnd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,6 м3 </w:t>
            </w:r>
          </w:p>
        </w:tc>
        <w:tc>
          <w:tcPr>
            <w:tcW w:w="12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1F21EB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12100</w:t>
            </w:r>
          </w:p>
        </w:tc>
        <w:tc>
          <w:tcPr>
            <w:tcW w:w="2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1EB" w:rsidRPr="006D653F" w:rsidTr="00C471DD">
        <w:trPr>
          <w:trHeight w:val="431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59687B" w:rsidRDefault="00D27618" w:rsidP="00743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40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1F21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контейнера с крышкой для накопления отходов </w:t>
            </w:r>
            <w:proofErr w:type="gramStart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емкостью  0</w:t>
            </w:r>
            <w:proofErr w:type="gramEnd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 м3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Б/У)</w:t>
            </w:r>
          </w:p>
        </w:tc>
        <w:tc>
          <w:tcPr>
            <w:tcW w:w="12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1F2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2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1EB" w:rsidRPr="006D653F" w:rsidTr="00C471DD">
        <w:trPr>
          <w:trHeight w:val="431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59687B" w:rsidRDefault="0059687B" w:rsidP="00D276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1</w:t>
            </w:r>
            <w:r w:rsidR="00D2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0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1F21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</w:t>
            </w:r>
            <w:proofErr w:type="gramStart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контейнера  для</w:t>
            </w:r>
            <w:proofErr w:type="gramEnd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накопления  отходов емкостью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(Б/У)</w:t>
            </w:r>
          </w:p>
        </w:tc>
        <w:tc>
          <w:tcPr>
            <w:tcW w:w="12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2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F21EB" w:rsidRPr="006D653F" w:rsidRDefault="001F21EB" w:rsidP="007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01AA" w:rsidRPr="006D653F" w:rsidTr="00C471DD">
        <w:trPr>
          <w:trHeight w:val="431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59687B" w:rsidRDefault="0059687B" w:rsidP="00D2761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D2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40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514A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Стоимость доставки контейнера для накопления отходов </w:t>
            </w:r>
            <w:proofErr w:type="gramStart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емкостью  0</w:t>
            </w:r>
            <w:proofErr w:type="gramEnd"/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,6 м3</w:t>
            </w:r>
            <w:r w:rsidR="001F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(1,1</w:t>
            </w:r>
            <w:r w:rsidR="00514A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="001F21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22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6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руб./шт.</w:t>
            </w:r>
          </w:p>
        </w:tc>
        <w:tc>
          <w:tcPr>
            <w:tcW w:w="18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1F21EB" w:rsidP="006650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745,56</w:t>
            </w:r>
          </w:p>
        </w:tc>
        <w:tc>
          <w:tcPr>
            <w:tcW w:w="2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1AA" w:rsidRPr="006D653F" w:rsidRDefault="003901AA" w:rsidP="006650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42B2" w:rsidRDefault="00C142B2" w:rsidP="003901AA"/>
    <w:p w:rsidR="00C142B2" w:rsidRDefault="00C142B2" w:rsidP="003901AA"/>
    <w:sectPr w:rsidR="00C142B2" w:rsidSect="003901AA">
      <w:pgSz w:w="16838" w:h="11906" w:orient="landscape"/>
      <w:pgMar w:top="992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7122"/>
    <w:multiLevelType w:val="multilevel"/>
    <w:tmpl w:val="03A67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7495F"/>
    <w:multiLevelType w:val="multilevel"/>
    <w:tmpl w:val="1E1EB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D7"/>
    <w:rsid w:val="00011D4C"/>
    <w:rsid w:val="000D7FD7"/>
    <w:rsid w:val="00102D41"/>
    <w:rsid w:val="001663FC"/>
    <w:rsid w:val="00174764"/>
    <w:rsid w:val="001F21EB"/>
    <w:rsid w:val="003901AA"/>
    <w:rsid w:val="003E6AD6"/>
    <w:rsid w:val="00435E09"/>
    <w:rsid w:val="00442AAB"/>
    <w:rsid w:val="00514AE7"/>
    <w:rsid w:val="0059687B"/>
    <w:rsid w:val="005E7764"/>
    <w:rsid w:val="00680852"/>
    <w:rsid w:val="007C1B16"/>
    <w:rsid w:val="00931038"/>
    <w:rsid w:val="00A418F0"/>
    <w:rsid w:val="00AB2ED7"/>
    <w:rsid w:val="00B30E2D"/>
    <w:rsid w:val="00B460A7"/>
    <w:rsid w:val="00C142B2"/>
    <w:rsid w:val="00C471DD"/>
    <w:rsid w:val="00D27618"/>
    <w:rsid w:val="00D67323"/>
    <w:rsid w:val="00E43F21"/>
    <w:rsid w:val="00F32B6A"/>
    <w:rsid w:val="00F56917"/>
    <w:rsid w:val="00F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53BDD-1745-4B9E-B5AB-4F5CE04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1551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73C95"/>
    <w:rPr>
      <w:color w:val="0000FF"/>
      <w:u w:val="single"/>
    </w:rPr>
  </w:style>
  <w:style w:type="character" w:customStyle="1" w:styleId="ListLabel1">
    <w:name w:val="ListLabel 1"/>
    <w:qFormat/>
    <w:rsid w:val="00AB2ED7"/>
    <w:rPr>
      <w:rFonts w:cs="Courier New"/>
    </w:rPr>
  </w:style>
  <w:style w:type="character" w:customStyle="1" w:styleId="ListLabel2">
    <w:name w:val="ListLabel 2"/>
    <w:qFormat/>
    <w:rsid w:val="00AB2ED7"/>
    <w:rPr>
      <w:rFonts w:cs="Courier New"/>
    </w:rPr>
  </w:style>
  <w:style w:type="character" w:customStyle="1" w:styleId="ListLabel3">
    <w:name w:val="ListLabel 3"/>
    <w:qFormat/>
    <w:rsid w:val="00AB2ED7"/>
    <w:rPr>
      <w:rFonts w:cs="Courier New"/>
    </w:rPr>
  </w:style>
  <w:style w:type="character" w:customStyle="1" w:styleId="ListLabel4">
    <w:name w:val="ListLabel 4"/>
    <w:qFormat/>
    <w:rsid w:val="00AB2ED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AB2ED7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2F3C10"/>
  </w:style>
  <w:style w:type="character" w:customStyle="1" w:styleId="a5">
    <w:name w:val="Нижний колонтитул Знак"/>
    <w:basedOn w:val="a0"/>
    <w:uiPriority w:val="99"/>
    <w:qFormat/>
    <w:rsid w:val="002F3C10"/>
  </w:style>
  <w:style w:type="character" w:customStyle="1" w:styleId="ListLabel6">
    <w:name w:val="ListLabel 6"/>
    <w:qFormat/>
    <w:rsid w:val="00AB2ED7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AB2ED7"/>
    <w:rPr>
      <w:rFonts w:cs="Courier New"/>
    </w:rPr>
  </w:style>
  <w:style w:type="character" w:customStyle="1" w:styleId="ListLabel8">
    <w:name w:val="ListLabel 8"/>
    <w:qFormat/>
    <w:rsid w:val="00AB2ED7"/>
    <w:rPr>
      <w:rFonts w:cs="Wingdings"/>
    </w:rPr>
  </w:style>
  <w:style w:type="character" w:customStyle="1" w:styleId="ListLabel9">
    <w:name w:val="ListLabel 9"/>
    <w:qFormat/>
    <w:rsid w:val="00AB2ED7"/>
    <w:rPr>
      <w:rFonts w:cs="Symbol"/>
    </w:rPr>
  </w:style>
  <w:style w:type="character" w:customStyle="1" w:styleId="ListLabel10">
    <w:name w:val="ListLabel 10"/>
    <w:qFormat/>
    <w:rsid w:val="00AB2ED7"/>
    <w:rPr>
      <w:rFonts w:cs="Courier New"/>
    </w:rPr>
  </w:style>
  <w:style w:type="character" w:customStyle="1" w:styleId="ListLabel11">
    <w:name w:val="ListLabel 11"/>
    <w:qFormat/>
    <w:rsid w:val="00AB2ED7"/>
    <w:rPr>
      <w:rFonts w:cs="Wingdings"/>
    </w:rPr>
  </w:style>
  <w:style w:type="character" w:customStyle="1" w:styleId="ListLabel12">
    <w:name w:val="ListLabel 12"/>
    <w:qFormat/>
    <w:rsid w:val="00AB2ED7"/>
    <w:rPr>
      <w:rFonts w:cs="Symbol"/>
    </w:rPr>
  </w:style>
  <w:style w:type="character" w:customStyle="1" w:styleId="ListLabel13">
    <w:name w:val="ListLabel 13"/>
    <w:qFormat/>
    <w:rsid w:val="00AB2ED7"/>
    <w:rPr>
      <w:rFonts w:cs="Courier New"/>
    </w:rPr>
  </w:style>
  <w:style w:type="character" w:customStyle="1" w:styleId="ListLabel14">
    <w:name w:val="ListLabel 14"/>
    <w:qFormat/>
    <w:rsid w:val="00AB2ED7"/>
    <w:rPr>
      <w:rFonts w:cs="Wingdings"/>
    </w:rPr>
  </w:style>
  <w:style w:type="character" w:customStyle="1" w:styleId="ListLabel15">
    <w:name w:val="ListLabel 15"/>
    <w:qFormat/>
    <w:rsid w:val="00AB2ED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6">
    <w:name w:val="ListLabel 16"/>
    <w:qFormat/>
    <w:rsid w:val="00AB2ED7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6"/>
    <w:qFormat/>
    <w:rsid w:val="00AB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B2ED7"/>
    <w:pPr>
      <w:spacing w:after="140"/>
    </w:pPr>
  </w:style>
  <w:style w:type="paragraph" w:styleId="a7">
    <w:name w:val="List"/>
    <w:basedOn w:val="a6"/>
    <w:rsid w:val="00AB2ED7"/>
    <w:rPr>
      <w:rFonts w:cs="Mangal"/>
    </w:rPr>
  </w:style>
  <w:style w:type="paragraph" w:customStyle="1" w:styleId="10">
    <w:name w:val="Название объекта1"/>
    <w:basedOn w:val="a"/>
    <w:qFormat/>
    <w:rsid w:val="00AB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B2ED7"/>
    <w:pPr>
      <w:suppressLineNumbers/>
    </w:pPr>
    <w:rPr>
      <w:rFonts w:cs="Mangal"/>
    </w:rPr>
  </w:style>
  <w:style w:type="paragraph" w:styleId="a9">
    <w:name w:val="Title"/>
    <w:basedOn w:val="a"/>
    <w:qFormat/>
    <w:rsid w:val="00AB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caption"/>
    <w:basedOn w:val="a"/>
    <w:qFormat/>
    <w:rsid w:val="00AB2E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B15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3C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врезки"/>
    <w:basedOn w:val="a"/>
    <w:qFormat/>
    <w:rsid w:val="00AB2ED7"/>
  </w:style>
  <w:style w:type="paragraph" w:customStyle="1" w:styleId="11">
    <w:name w:val="Верхний колонтитул1"/>
    <w:basedOn w:val="a"/>
    <w:uiPriority w:val="99"/>
    <w:unhideWhenUsed/>
    <w:rsid w:val="002F3C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2F3C10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rsid w:val="00EF101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nhideWhenUsed/>
    <w:rsid w:val="0039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ZZ</cp:lastModifiedBy>
  <cp:revision>11</cp:revision>
  <cp:lastPrinted>2019-02-12T10:11:00Z</cp:lastPrinted>
  <dcterms:created xsi:type="dcterms:W3CDTF">2019-05-13T09:03:00Z</dcterms:created>
  <dcterms:modified xsi:type="dcterms:W3CDTF">2019-05-15T21:19:00Z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